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3092AE9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CA1AF98"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1DA58C5" w14:textId="575F4A82"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9A5577" w:rsidRPr="009A5577">
        <w:rPr>
          <w:rFonts w:ascii="ＭＳ ゴシック" w:eastAsia="ＭＳ ゴシック" w:hAnsi="ＭＳ ゴシック" w:cs="Times New Roman" w:hint="eastAsia"/>
        </w:rPr>
        <w:t xml:space="preserve">　　森</w:t>
      </w:r>
      <w:r w:rsidR="004017AE">
        <w:rPr>
          <w:rFonts w:ascii="ＭＳ ゴシック" w:eastAsia="ＭＳ ゴシック" w:hAnsi="ＭＳ ゴシック" w:cs="Times New Roman" w:hint="eastAsia"/>
        </w:rPr>
        <w:t xml:space="preserve">　　</w:t>
      </w:r>
      <w:r w:rsidR="009A5577" w:rsidRPr="009A5577">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108C75D4"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77910DF2"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12D0E524" w14:textId="77777777" w:rsidR="00C62BCE" w:rsidRPr="004D07B1" w:rsidRDefault="00C62BCE" w:rsidP="00C62BCE">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72F36307"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p>
    <w:p w14:paraId="7E2AF249"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509DC631"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4FC92063"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71EC66F4"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5369B8D"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6AFA1BE7" w14:textId="77777777" w:rsidR="00C62BCE" w:rsidRPr="004D07B1" w:rsidRDefault="00C62BCE" w:rsidP="00C62BCE">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C62BCE"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7355FCD1"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9D012E">
        <w:rPr>
          <w:rFonts w:ascii="ＭＳ ゴシック" w:eastAsia="ＭＳ ゴシック" w:hAnsi="ＭＳ ゴシック" w:cs="Times New Roman" w:hint="eastAsia"/>
          <w:spacing w:val="213"/>
          <w:kern w:val="0"/>
          <w:fitText w:val="2120" w:id="1691649800"/>
        </w:rPr>
        <w:t>交付決</w:t>
      </w:r>
      <w:r w:rsidRPr="009D012E">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w:t>
      </w:r>
      <w:r w:rsidR="009D012E">
        <w:rPr>
          <w:rFonts w:ascii="ＭＳ ゴシック" w:eastAsia="ＭＳ ゴシック" w:hAnsi="ＭＳ ゴシック" w:cs="Times New Roman" w:hint="eastAsia"/>
          <w:kern w:val="0"/>
        </w:rPr>
        <w:t>大阪府中央会もの</w:t>
      </w:r>
      <w:r w:rsidRPr="004D07B1">
        <w:rPr>
          <w:rFonts w:ascii="ＭＳ ゴシック" w:eastAsia="ＭＳ ゴシック" w:hAnsi="ＭＳ ゴシック" w:cs="Times New Roman" w:hint="eastAsia"/>
          <w:kern w:val="0"/>
        </w:rPr>
        <w:t>第</w:t>
      </w:r>
      <w:r w:rsidR="009D012E">
        <w:rPr>
          <w:rFonts w:ascii="ＭＳ ゴシック" w:eastAsia="ＭＳ ゴシック" w:hAnsi="ＭＳ ゴシック" w:cs="Times New Roman" w:hint="eastAsia"/>
          <w:kern w:val="0"/>
        </w:rPr>
        <w:t>１－</w:t>
      </w:r>
      <w:r w:rsidRPr="004D07B1">
        <w:rPr>
          <w:rFonts w:ascii="ＭＳ ゴシック" w:eastAsia="ＭＳ ゴシック" w:hAnsi="ＭＳ ゴシック" w:cs="Times New Roman" w:hint="eastAsia"/>
          <w:kern w:val="0"/>
        </w:rPr>
        <w:t xml:space="preserve">　号</w:t>
      </w:r>
    </w:p>
    <w:p w14:paraId="3F9CA792" w14:textId="77777777" w:rsidR="00CF05BC" w:rsidRPr="009D012E" w:rsidRDefault="00CF05BC" w:rsidP="00CF05BC">
      <w:pPr>
        <w:rPr>
          <w:rFonts w:ascii="ＭＳ ゴシック" w:eastAsia="ＭＳ ゴシック" w:hAnsi="ＭＳ ゴシック" w:cs="Times New Roman"/>
        </w:rPr>
      </w:pPr>
    </w:p>
    <w:p w14:paraId="44D0D9EF" w14:textId="6F961844" w:rsidR="009D012E"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w:t>
      </w:r>
      <w:r w:rsidR="009D012E">
        <w:rPr>
          <w:rFonts w:ascii="ＭＳ ゴシック" w:eastAsia="ＭＳ ゴシック" w:hAnsi="ＭＳ ゴシック" w:cs="Times New Roman" w:hint="eastAsia"/>
          <w:kern w:val="0"/>
        </w:rPr>
        <w:t>大阪府中央会もの</w:t>
      </w:r>
      <w:r w:rsidR="009D012E" w:rsidRPr="004D07B1">
        <w:rPr>
          <w:rFonts w:ascii="ＭＳ ゴシック" w:eastAsia="ＭＳ ゴシック" w:hAnsi="ＭＳ ゴシック" w:cs="Times New Roman" w:hint="eastAsia"/>
          <w:kern w:val="0"/>
        </w:rPr>
        <w:t>第</w:t>
      </w:r>
      <w:r w:rsidR="009D012E">
        <w:rPr>
          <w:rFonts w:ascii="ＭＳ ゴシック" w:eastAsia="ＭＳ ゴシック" w:hAnsi="ＭＳ ゴシック" w:cs="Times New Roman" w:hint="eastAsia"/>
          <w:kern w:val="0"/>
        </w:rPr>
        <w:t xml:space="preserve">　－</w:t>
      </w:r>
      <w:r w:rsidR="009D012E" w:rsidRPr="004D07B1">
        <w:rPr>
          <w:rFonts w:ascii="ＭＳ ゴシック" w:eastAsia="ＭＳ ゴシック" w:hAnsi="ＭＳ ゴシック" w:cs="Times New Roman" w:hint="eastAsia"/>
          <w:kern w:val="0"/>
        </w:rPr>
        <w:t xml:space="preserve">　号</w:t>
      </w:r>
    </w:p>
    <w:p w14:paraId="77D56247" w14:textId="2B4B5703" w:rsidR="00204778" w:rsidRPr="004D07B1" w:rsidRDefault="009D012E" w:rsidP="00CF05BC">
      <w:pPr>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204778"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C62BCE">
        <w:rPr>
          <w:rFonts w:ascii="ＭＳ ゴシック" w:eastAsia="ＭＳ ゴシック" w:hAnsi="ＭＳ ゴシック" w:cs="Times New Roman" w:hint="eastAsia"/>
          <w:spacing w:val="86"/>
          <w:kern w:val="0"/>
          <w:fitText w:val="2120" w:id="1691649805"/>
        </w:rPr>
        <w:t>補助対象経</w:t>
      </w:r>
      <w:r w:rsidRPr="00C62BCE">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C62BCE">
        <w:rPr>
          <w:rFonts w:ascii="ＭＳ ゴシック" w:eastAsia="ＭＳ ゴシック" w:hAnsi="ＭＳ ゴシック" w:cs="Times New Roman" w:hint="eastAsia"/>
          <w:spacing w:val="134"/>
          <w:kern w:val="0"/>
          <w:fitText w:val="2120" w:id="1691649806"/>
        </w:rPr>
        <w:t>補助金の</w:t>
      </w:r>
      <w:r w:rsidRPr="00C62BCE">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lastRenderedPageBreak/>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80D6927" w14:textId="77777777" w:rsidR="00C62BCE" w:rsidRDefault="00C62BCE" w:rsidP="00204778">
      <w:pPr>
        <w:autoSpaceDE w:val="0"/>
        <w:autoSpaceDN w:val="0"/>
        <w:adjustRightInd w:val="0"/>
        <w:spacing w:line="276" w:lineRule="auto"/>
        <w:rPr>
          <w:rFonts w:ascii="ＭＳ 明朝" w:eastAsia="ＭＳ 明朝" w:hAnsi="ＭＳ 明朝" w:cs="Times New Roman"/>
          <w:spacing w:val="-1"/>
          <w:kern w:val="0"/>
          <w:sz w:val="16"/>
          <w:szCs w:val="16"/>
        </w:rPr>
      </w:pP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691649806"/>
              </w:rPr>
              <w:t>中小ものづくり高度化法の１２分野の技術との関連性</w:t>
            </w:r>
            <w:r>
              <w:rPr>
                <w:rFonts w:ascii="ＭＳ ゴシック" w:eastAsia="ＭＳ ゴシック" w:hAnsi="ＭＳ ゴシック" w:cs="Times New Roman" w:hint="eastAsia"/>
                <w:w w:val="90"/>
                <w:kern w:val="0"/>
                <w:szCs w:val="21"/>
                <w:fitText w:val="9075" w:id="1691649806"/>
              </w:rPr>
              <w:t>（該当する項目に</w:t>
            </w:r>
            <w:r>
              <w:rPr>
                <w:rFonts w:ascii="ＭＳ ゴシック" w:eastAsia="ＭＳ ゴシック" w:hAnsi="ＭＳ ゴシック" w:cs="ＭＳ 明朝"/>
                <w:w w:val="90"/>
                <w:kern w:val="0"/>
                <w:szCs w:val="21"/>
                <w:fitText w:val="9075" w:id="1691649806"/>
              </w:rPr>
              <w:t>☑</w:t>
            </w:r>
            <w:r>
              <w:rPr>
                <w:rFonts w:ascii="ＭＳ ゴシック" w:eastAsia="ＭＳ ゴシック" w:hAnsi="ＭＳ ゴシック" w:cs="Times New Roman" w:hint="eastAsia"/>
                <w:w w:val="90"/>
                <w:kern w:val="0"/>
                <w:szCs w:val="21"/>
                <w:fitText w:val="9075" w:id="1691649806"/>
              </w:rPr>
              <w:t>を付してください。複数選択可</w:t>
            </w:r>
            <w:r>
              <w:rPr>
                <w:rFonts w:ascii="ＭＳ ゴシック" w:eastAsia="ＭＳ ゴシック" w:hAnsi="ＭＳ ゴシック" w:cs="Times New Roman" w:hint="eastAsia"/>
                <w:spacing w:val="9"/>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46010C">
              <w:trPr>
                <w:trHeight w:val="615"/>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46010C">
              <w:trPr>
                <w:trHeight w:val="645"/>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46010C">
              <w:trPr>
                <w:trHeight w:val="639"/>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02A8B2B0" w14:textId="77777777" w:rsidTr="00906BCD">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06BCD">
              <w:trPr>
                <w:trHeight w:val="654"/>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06BCD">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46010C">
              <w:trPr>
                <w:trHeight w:val="696"/>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46010C">
              <w:trPr>
                <w:trHeight w:val="517"/>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906BCD">
              <w:trPr>
                <w:trHeight w:val="869"/>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906BCD">
              <w:trPr>
                <w:trHeight w:val="95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181435BE" w14:textId="77777777" w:rsidR="00831EC1" w:rsidRPr="004D07B1" w:rsidRDefault="00831EC1" w:rsidP="00831EC1">
                  <w:pPr>
                    <w:rPr>
                      <w:rFonts w:ascii="ＭＳ ゴシック" w:eastAsia="ＭＳ ゴシック" w:hAnsi="ＭＳ ゴシック" w:cs="Times New Roman"/>
                      <w:szCs w:val="17"/>
                    </w:rPr>
                  </w:pPr>
                </w:p>
              </w:tc>
            </w:tr>
          </w:tbl>
          <w:p w14:paraId="682A7965" w14:textId="77777777" w:rsidR="0046010C" w:rsidRDefault="0046010C" w:rsidP="0046010C">
            <w:pPr>
              <w:spacing w:line="140" w:lineRule="exact"/>
              <w:rPr>
                <w:rFonts w:ascii="ＭＳ ゴシック" w:eastAsia="ＭＳ ゴシック" w:hAnsi="ＭＳ ゴシック" w:cs="Times New Roman"/>
                <w:szCs w:val="17"/>
              </w:rPr>
            </w:pPr>
          </w:p>
          <w:p w14:paraId="40801772" w14:textId="77777777" w:rsidR="0046010C" w:rsidRDefault="0046010C" w:rsidP="0046010C">
            <w:pPr>
              <w:rPr>
                <w:rFonts w:ascii="ＭＳ ゴシック" w:hAnsi="ＭＳ ゴシック"/>
                <w:szCs w:val="21"/>
              </w:rPr>
            </w:pPr>
            <w:r>
              <w:rPr>
                <w:rFonts w:ascii="ＭＳ ゴシック" w:eastAsia="ＭＳ ゴシック" w:hAnsi="ＭＳ ゴシック" w:cs="Times New Roman"/>
                <w:szCs w:val="17"/>
              </w:rPr>
              <w:t>（９）取得財産の処分</w:t>
            </w:r>
            <w:r>
              <w:rPr>
                <w:rFonts w:ascii="ＭＳ ゴシック" w:eastAsia="ＭＳ ゴシック" w:hAnsi="ＭＳ ゴシック" w:cs="Times New Roman" w:hint="eastAsia"/>
                <w:szCs w:val="17"/>
              </w:rPr>
              <w:t xml:space="preserve">    </w:t>
            </w:r>
          </w:p>
          <w:p w14:paraId="0D103EA5" w14:textId="77777777" w:rsidR="0046010C" w:rsidRDefault="0046010C" w:rsidP="0046010C">
            <w:pPr>
              <w:autoSpaceDE w:val="0"/>
              <w:autoSpaceDN w:val="0"/>
              <w:spacing w:line="276" w:lineRule="auto"/>
              <w:ind w:firstLineChars="100" w:firstLine="160"/>
              <w:jc w:val="left"/>
              <w:rPr>
                <w:rFonts w:asciiTheme="minorEastAsia" w:hAnsiTheme="minorEastAsia"/>
                <w:sz w:val="16"/>
                <w:szCs w:val="16"/>
              </w:rPr>
            </w:pPr>
            <w:r w:rsidRPr="00A103A9">
              <w:rPr>
                <w:rFonts w:asciiTheme="minorEastAsia" w:hAnsiTheme="minorEastAsia" w:hint="eastAsia"/>
                <w:sz w:val="16"/>
                <w:szCs w:val="16"/>
              </w:rPr>
              <w:t>注）</w:t>
            </w:r>
            <w:r>
              <w:rPr>
                <w:rFonts w:asciiTheme="minorEastAsia" w:hAnsiTheme="minorEastAsia" w:hint="eastAsia"/>
                <w:sz w:val="16"/>
                <w:szCs w:val="16"/>
              </w:rPr>
              <w:t>｢企業間データ活用型｣、</w:t>
            </w:r>
            <w:r w:rsidRPr="00A103A9">
              <w:rPr>
                <w:rFonts w:asciiTheme="minorEastAsia" w:hAnsiTheme="minorEastAsia" w:hint="eastAsia"/>
                <w:sz w:val="16"/>
                <w:szCs w:val="16"/>
              </w:rPr>
              <w:t>「</w:t>
            </w:r>
            <w:r>
              <w:rPr>
                <w:rFonts w:asciiTheme="minorEastAsia" w:hAnsiTheme="minorEastAsia" w:hint="eastAsia"/>
                <w:sz w:val="16"/>
                <w:szCs w:val="16"/>
              </w:rPr>
              <w:t>一般型</w:t>
            </w:r>
            <w:r w:rsidRPr="00A103A9">
              <w:rPr>
                <w:rFonts w:asciiTheme="minorEastAsia" w:hAnsiTheme="minorEastAsia" w:hint="eastAsia"/>
                <w:sz w:val="16"/>
                <w:szCs w:val="16"/>
              </w:rPr>
              <w:t>」</w:t>
            </w:r>
            <w:r>
              <w:rPr>
                <w:rFonts w:asciiTheme="minorEastAsia" w:hAnsiTheme="minorEastAsia" w:hint="eastAsia"/>
                <w:sz w:val="16"/>
                <w:szCs w:val="16"/>
              </w:rPr>
              <w:t>、｢小規模型（設備投資のみ）｣</w:t>
            </w:r>
            <w:r w:rsidRPr="00A103A9">
              <w:rPr>
                <w:rFonts w:asciiTheme="minorEastAsia" w:hAnsiTheme="minorEastAsia" w:hint="eastAsia"/>
                <w:sz w:val="16"/>
                <w:szCs w:val="16"/>
              </w:rPr>
              <w:t>の事業類型で取得した設備等を生産に使用する場合は、</w:t>
            </w:r>
          </w:p>
          <w:p w14:paraId="433FE555" w14:textId="77777777" w:rsidR="0046010C" w:rsidRPr="004D07B1" w:rsidRDefault="0046010C" w:rsidP="0046010C">
            <w:pPr>
              <w:rPr>
                <w:rFonts w:ascii="ＭＳ ゴシック" w:eastAsia="ＭＳ ゴシック" w:hAnsi="ＭＳ ゴシック" w:cs="Times New Roman"/>
                <w:szCs w:val="17"/>
              </w:rPr>
            </w:pPr>
            <w:r>
              <w:rPr>
                <w:rFonts w:asciiTheme="minorEastAsia" w:hAnsiTheme="minorEastAsia" w:hint="eastAsia"/>
                <w:sz w:val="16"/>
                <w:szCs w:val="16"/>
              </w:rPr>
              <w:t xml:space="preserve">　　</w:t>
            </w:r>
            <w:r w:rsidRPr="00A103A9">
              <w:rPr>
                <w:rFonts w:asciiTheme="minorEastAsia" w:hAnsiTheme="minorEastAsia" w:hint="eastAsia"/>
                <w:sz w:val="16"/>
                <w:szCs w:val="16"/>
              </w:rPr>
              <w:t>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20"/>
            </w:tblGrid>
            <w:tr w:rsidR="00FD6BC4" w14:paraId="24210819" w14:textId="77777777" w:rsidTr="0083776A">
              <w:trPr>
                <w:trHeight w:val="3640"/>
              </w:trPr>
              <w:tc>
                <w:tcPr>
                  <w:tcW w:w="9545" w:type="dxa"/>
                </w:tcPr>
                <w:p w14:paraId="4A274D56" w14:textId="77777777" w:rsidR="00FD6BC4" w:rsidRDefault="00FD6BC4" w:rsidP="0083776A">
                  <w:pPr>
                    <w:autoSpaceDE w:val="0"/>
                    <w:autoSpaceDN w:val="0"/>
                    <w:spacing w:line="60" w:lineRule="auto"/>
                    <w:jc w:val="left"/>
                    <w:rPr>
                      <w:rFonts w:ascii="ＭＳ ゴシック" w:hAnsi="ＭＳ ゴシック"/>
                      <w:szCs w:val="21"/>
                    </w:rPr>
                  </w:pPr>
                </w:p>
                <w:p w14:paraId="60CEC657" w14:textId="77777777" w:rsidR="00FD6BC4" w:rsidRPr="00A103A9" w:rsidRDefault="00FD6BC4" w:rsidP="0083776A">
                  <w:pPr>
                    <w:autoSpaceDE w:val="0"/>
                    <w:autoSpaceDN w:val="0"/>
                    <w:spacing w:line="276" w:lineRule="auto"/>
                    <w:jc w:val="left"/>
                    <w:rPr>
                      <w:rFonts w:asciiTheme="minorEastAsia" w:hAnsiTheme="minorEastAsia"/>
                      <w:sz w:val="16"/>
                      <w:szCs w:val="16"/>
                    </w:rPr>
                  </w:pPr>
                  <w:r>
                    <w:rPr>
                      <w:rFonts w:ascii="ＭＳ ゴシック" w:hAnsi="ＭＳ ゴシック" w:hint="eastAsia"/>
                      <w:szCs w:val="21"/>
                    </w:rPr>
                    <w:t>【取得財産の処分】</w:t>
                  </w:r>
                </w:p>
                <w:p w14:paraId="779BD93C" w14:textId="77777777" w:rsidR="00FD6BC4" w:rsidRDefault="00FD6BC4" w:rsidP="0083776A">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30E9C6A3" w14:textId="77777777" w:rsidR="00FD6BC4" w:rsidRDefault="00FD6BC4" w:rsidP="0083776A">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13762E03" w14:textId="77777777" w:rsidR="00FD6BC4" w:rsidRDefault="00FD6BC4" w:rsidP="0083776A">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37CFF7EA" w14:textId="77777777" w:rsidR="00FD6BC4" w:rsidRDefault="00FD6BC4" w:rsidP="0083776A">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4066A925" w14:textId="77777777" w:rsidR="00FD6BC4" w:rsidRDefault="00FD6BC4" w:rsidP="0083776A">
                  <w:pPr>
                    <w:autoSpaceDE w:val="0"/>
                    <w:autoSpaceDN w:val="0"/>
                    <w:spacing w:beforeLines="50" w:before="120" w:line="26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w:t>
                  </w:r>
                  <w:r w:rsidRPr="00986909">
                    <w:rPr>
                      <w:rFonts w:ascii="ＭＳ ゴシック" w:hAnsi="ＭＳ ゴシック" w:hint="eastAsia"/>
                      <w:sz w:val="18"/>
                      <w:szCs w:val="20"/>
                    </w:rPr>
                    <w:t>第１８条第２項</w:t>
                  </w:r>
                  <w:r>
                    <w:rPr>
                      <w:rFonts w:ascii="ＭＳ ゴシック" w:hAnsi="ＭＳ ゴシック" w:hint="eastAsia"/>
                      <w:sz w:val="18"/>
                      <w:szCs w:val="20"/>
                    </w:rPr>
                    <w:t>に定める期間中に当該設備等を処分する場合は、同規程第１８条第３項に基づく財産処分申請を行うことを誓約します。</w:t>
                  </w:r>
                </w:p>
                <w:p w14:paraId="3D73C1D0" w14:textId="77777777" w:rsidR="00FD6BC4" w:rsidRPr="00A103A9" w:rsidRDefault="00FD6BC4" w:rsidP="0083776A">
                  <w:pPr>
                    <w:autoSpaceDE w:val="0"/>
                    <w:autoSpaceDN w:val="0"/>
                    <w:spacing w:beforeLines="50" w:before="120"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1CDF2C72" w14:textId="77777777" w:rsidR="00FD6BC4" w:rsidRPr="00A103A9" w:rsidRDefault="00FD6BC4" w:rsidP="0083776A">
                  <w:pPr>
                    <w:autoSpaceDE w:val="0"/>
                    <w:autoSpaceDN w:val="0"/>
                    <w:spacing w:line="260" w:lineRule="exact"/>
                    <w:ind w:left="180" w:hangingChars="100" w:hanging="180"/>
                    <w:jc w:val="left"/>
                    <w:rPr>
                      <w:rFonts w:asciiTheme="minorEastAsia" w:hAnsiTheme="minorEastAsia"/>
                      <w:sz w:val="16"/>
                      <w:szCs w:val="16"/>
                    </w:rPr>
                  </w:pPr>
                  <w:r>
                    <w:rPr>
                      <w:rFonts w:asciiTheme="minorEastAsia" w:hAnsiTheme="minorEastAsia" w:hint="eastAsia"/>
                      <w:sz w:val="18"/>
                      <w:szCs w:val="20"/>
                    </w:rPr>
                    <w:t xml:space="preserve">　</w:t>
                  </w:r>
                  <w:r w:rsidRPr="00A103A9">
                    <w:rPr>
                      <w:rFonts w:asciiTheme="minorEastAsia" w:hAnsiTheme="minorEastAsia" w:hint="eastAsia"/>
                      <w:sz w:val="16"/>
                      <w:szCs w:val="16"/>
                    </w:rPr>
                    <w:t>「</w:t>
                  </w:r>
                  <w:r>
                    <w:rPr>
                      <w:rFonts w:asciiTheme="minorEastAsia" w:hAnsiTheme="minorEastAsia" w:hint="eastAsia"/>
                      <w:sz w:val="16"/>
                      <w:szCs w:val="16"/>
                    </w:rPr>
                    <w:t>小規模型（試作開発等）</w:t>
                  </w:r>
                  <w:r w:rsidRPr="00A103A9">
                    <w:rPr>
                      <w:rFonts w:asciiTheme="minorEastAsia" w:hAnsiTheme="minorEastAsia" w:hint="eastAsia"/>
                      <w:sz w:val="16"/>
                      <w:szCs w:val="16"/>
                    </w:rPr>
                    <w:t>」で取得した財産を生産に転用する処分を行う場合は、補助金交付規程第18条</w:t>
                  </w:r>
                  <w:r>
                    <w:rPr>
                      <w:rFonts w:asciiTheme="minorEastAsia" w:hAnsiTheme="minorEastAsia" w:hint="eastAsia"/>
                      <w:sz w:val="16"/>
                      <w:szCs w:val="16"/>
                    </w:rPr>
                    <w:t>第3</w:t>
                  </w:r>
                  <w:r w:rsidRPr="00A103A9">
                    <w:rPr>
                      <w:rFonts w:asciiTheme="minorEastAsia" w:hAnsiTheme="minorEastAsia" w:hint="eastAsia"/>
                      <w:sz w:val="16"/>
                      <w:szCs w:val="16"/>
                    </w:rPr>
                    <w:t>項に基づく財産処分の事前承認が必要となります。</w:t>
                  </w:r>
                </w:p>
                <w:p w14:paraId="38B8C9C3" w14:textId="77777777" w:rsidR="00FD6BC4" w:rsidRPr="00CA16B5" w:rsidRDefault="00FD6BC4" w:rsidP="0083776A">
                  <w:pPr>
                    <w:autoSpaceDE w:val="0"/>
                    <w:autoSpaceDN w:val="0"/>
                    <w:spacing w:line="260" w:lineRule="exact"/>
                    <w:ind w:leftChars="100" w:left="210"/>
                    <w:jc w:val="left"/>
                    <w:rPr>
                      <w:rFonts w:ascii="ＭＳ ゴシック" w:hAnsi="ＭＳ ゴシック"/>
                      <w:sz w:val="20"/>
                      <w:szCs w:val="20"/>
                    </w:rPr>
                  </w:pPr>
                  <w:r>
                    <w:rPr>
                      <w:rFonts w:asciiTheme="minorEastAsia" w:hAnsiTheme="minorEastAsia" w:hint="eastAsia"/>
                      <w:sz w:val="16"/>
                      <w:szCs w:val="16"/>
                    </w:rPr>
                    <w:t>詳しくは｢補助事業の手引き</w:t>
                  </w:r>
                  <w:r w:rsidRPr="0046010C">
                    <w:rPr>
                      <w:rFonts w:asciiTheme="minorEastAsia" w:hAnsiTheme="minorEastAsia" w:hint="eastAsia"/>
                      <w:sz w:val="16"/>
                      <w:szCs w:val="16"/>
                    </w:rPr>
                    <w:t>｣P16の補助事業実施中の注意事項(4)①、およびP19の補助事</w:t>
                  </w:r>
                  <w:r w:rsidRPr="00A103A9">
                    <w:rPr>
                      <w:rFonts w:asciiTheme="minorEastAsia" w:hAnsiTheme="minorEastAsia" w:hint="eastAsia"/>
                      <w:sz w:val="16"/>
                      <w:szCs w:val="16"/>
                    </w:rPr>
                    <w:t>業終了後の義務(1)を参照ください。</w:t>
                  </w:r>
                </w:p>
              </w:tc>
            </w:tr>
          </w:tbl>
          <w:p w14:paraId="76F432A1" w14:textId="7C7D2612" w:rsidR="0046010C" w:rsidRPr="00FD6BC4" w:rsidRDefault="0046010C" w:rsidP="00831EC1">
            <w:pPr>
              <w:spacing w:line="260" w:lineRule="exact"/>
              <w:ind w:rightChars="66" w:right="139"/>
              <w:rPr>
                <w:rFonts w:ascii="ＭＳ ゴシック" w:eastAsia="ＭＳ ゴシック" w:hAnsi="ＭＳ ゴシック" w:cs="Times New Roman"/>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4D07B1"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808A4"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D5A0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668"/>
        <w:gridCol w:w="981"/>
        <w:gridCol w:w="992"/>
        <w:gridCol w:w="978"/>
        <w:gridCol w:w="1103"/>
        <w:gridCol w:w="982"/>
        <w:gridCol w:w="987"/>
        <w:gridCol w:w="978"/>
        <w:gridCol w:w="1103"/>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4D07B1"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2452" DrawAspect="Content" ObjectID="_1784535260" r:id="rId9"/>
        </w:obje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3F331D68" w14:textId="1EBFD0A8" w:rsidR="00F161E2" w:rsidRPr="004D07B1" w:rsidRDefault="00204778" w:rsidP="00DF101B">
      <w:pPr>
        <w:widowControl/>
        <w:rPr>
          <w:rFonts w:ascii="ＭＳ 明朝" w:eastAsia="ＭＳ 明朝" w:hAnsi="ＭＳ 明朝" w:cs="Times New Roman"/>
          <w:szCs w:val="26"/>
        </w:rPr>
      </w:pPr>
      <w:r w:rsidRPr="004D07B1">
        <w:rPr>
          <w:rFonts w:ascii="ＭＳ ゴシック" w:eastAsia="ＭＳ ゴシック" w:hAnsi="ＭＳ ゴシック" w:cs="Times New Roman" w:hint="eastAsia"/>
          <w:sz w:val="16"/>
          <w:szCs w:val="16"/>
        </w:rPr>
        <w:t>（</w:t>
      </w:r>
      <w:r w:rsidR="00DF101B">
        <w:rPr>
          <w:rFonts w:ascii="ＭＳ ゴシック" w:eastAsia="ＭＳ ゴシック" w:hAnsi="ＭＳ ゴシック" w:cs="Times New Roman" w:hint="eastAsia"/>
          <w:sz w:val="16"/>
          <w:szCs w:val="16"/>
        </w:rPr>
        <w:t>注）月額利用料金は単月の費用×利用月分の合計を記入してください。</w:t>
      </w:r>
    </w:p>
    <w:sectPr w:rsidR="00F161E2" w:rsidRPr="004D07B1" w:rsidSect="00DF101B">
      <w:footerReference w:type="default" r:id="rId10"/>
      <w:footerReference w:type="first" r:id="rId11"/>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AFFE" w14:textId="77777777" w:rsidR="00F80F52" w:rsidRDefault="00F80F52">
      <w:r>
        <w:separator/>
      </w:r>
    </w:p>
  </w:endnote>
  <w:endnote w:type="continuationSeparator" w:id="0">
    <w:p w14:paraId="4BCD5936" w14:textId="77777777" w:rsidR="00F80F52" w:rsidRDefault="00F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058027"/>
      <w:docPartObj>
        <w:docPartGallery w:val="Page Numbers (Bottom of Page)"/>
        <w:docPartUnique/>
      </w:docPartObj>
    </w:sdtPr>
    <w:sdtContent>
      <w:p w14:paraId="79894EA9" w14:textId="22F784AA" w:rsidR="00CB74F5" w:rsidRDefault="00CB74F5">
        <w:pPr>
          <w:pStyle w:val="aa"/>
          <w:jc w:val="center"/>
        </w:pPr>
        <w:r>
          <w:fldChar w:fldCharType="begin"/>
        </w:r>
        <w:r>
          <w:instrText>PAGE   \* MERGEFORMAT</w:instrText>
        </w:r>
        <w:r>
          <w:fldChar w:fldCharType="separate"/>
        </w:r>
        <w:r w:rsidR="009D012E" w:rsidRPr="009D012E">
          <w:rPr>
            <w:noProof/>
            <w:lang w:val="ja-JP"/>
          </w:rPr>
          <w:t>-</w:t>
        </w:r>
        <w:r w:rsidR="009D012E">
          <w:rPr>
            <w:noProof/>
          </w:rPr>
          <w:t xml:space="preserve"> 9 -</w:t>
        </w:r>
        <w:r>
          <w:fldChar w:fldCharType="end"/>
        </w:r>
      </w:p>
    </w:sdtContent>
  </w:sdt>
  <w:p w14:paraId="6AA7BCAE" w14:textId="77777777" w:rsidR="00CB74F5" w:rsidRDefault="00CB74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009D012E" w:rsidRPr="009D012E">
          <w:rPr>
            <w:noProof/>
            <w:lang w:val="ja-JP"/>
          </w:rPr>
          <w:t>-</w:t>
        </w:r>
        <w:r w:rsidR="009D012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DA90" w14:textId="77777777" w:rsidR="00F80F52" w:rsidRDefault="00F80F52">
      <w:r>
        <w:separator/>
      </w:r>
    </w:p>
  </w:footnote>
  <w:footnote w:type="continuationSeparator" w:id="0">
    <w:p w14:paraId="33CBF99A" w14:textId="77777777" w:rsidR="00F80F52" w:rsidRDefault="00F8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8451708">
    <w:abstractNumId w:val="20"/>
  </w:num>
  <w:num w:numId="2" w16cid:durableId="707220175">
    <w:abstractNumId w:val="29"/>
  </w:num>
  <w:num w:numId="3" w16cid:durableId="31654182">
    <w:abstractNumId w:val="14"/>
  </w:num>
  <w:num w:numId="4" w16cid:durableId="1225071425">
    <w:abstractNumId w:val="17"/>
  </w:num>
  <w:num w:numId="5" w16cid:durableId="1744372977">
    <w:abstractNumId w:val="23"/>
  </w:num>
  <w:num w:numId="6" w16cid:durableId="1864122922">
    <w:abstractNumId w:val="15"/>
  </w:num>
  <w:num w:numId="7" w16cid:durableId="917788419">
    <w:abstractNumId w:val="12"/>
  </w:num>
  <w:num w:numId="8" w16cid:durableId="325934923">
    <w:abstractNumId w:val="38"/>
  </w:num>
  <w:num w:numId="9" w16cid:durableId="2096635101">
    <w:abstractNumId w:val="24"/>
  </w:num>
  <w:num w:numId="10" w16cid:durableId="2096857078">
    <w:abstractNumId w:val="13"/>
  </w:num>
  <w:num w:numId="11" w16cid:durableId="1698001953">
    <w:abstractNumId w:val="42"/>
  </w:num>
  <w:num w:numId="12" w16cid:durableId="1402289539">
    <w:abstractNumId w:val="26"/>
  </w:num>
  <w:num w:numId="13" w16cid:durableId="260335642">
    <w:abstractNumId w:val="34"/>
  </w:num>
  <w:num w:numId="14" w16cid:durableId="1636446144">
    <w:abstractNumId w:val="30"/>
  </w:num>
  <w:num w:numId="15" w16cid:durableId="1450509031">
    <w:abstractNumId w:val="10"/>
  </w:num>
  <w:num w:numId="16" w16cid:durableId="251353701">
    <w:abstractNumId w:val="39"/>
  </w:num>
  <w:num w:numId="17" w16cid:durableId="1931697102">
    <w:abstractNumId w:val="4"/>
  </w:num>
  <w:num w:numId="18" w16cid:durableId="603028463">
    <w:abstractNumId w:val="22"/>
  </w:num>
  <w:num w:numId="19" w16cid:durableId="1104493446">
    <w:abstractNumId w:val="43"/>
  </w:num>
  <w:num w:numId="20" w16cid:durableId="1240679036">
    <w:abstractNumId w:val="16"/>
  </w:num>
  <w:num w:numId="21" w16cid:durableId="825243456">
    <w:abstractNumId w:val="31"/>
  </w:num>
  <w:num w:numId="22" w16cid:durableId="352845967">
    <w:abstractNumId w:val="1"/>
  </w:num>
  <w:num w:numId="23" w16cid:durableId="2094662104">
    <w:abstractNumId w:val="33"/>
  </w:num>
  <w:num w:numId="24" w16cid:durableId="1519470816">
    <w:abstractNumId w:val="6"/>
  </w:num>
  <w:num w:numId="25" w16cid:durableId="1963874511">
    <w:abstractNumId w:val="0"/>
  </w:num>
  <w:num w:numId="26" w16cid:durableId="983051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583656">
    <w:abstractNumId w:val="35"/>
  </w:num>
  <w:num w:numId="28" w16cid:durableId="785586148">
    <w:abstractNumId w:val="21"/>
  </w:num>
  <w:num w:numId="29" w16cid:durableId="1375345522">
    <w:abstractNumId w:val="36"/>
  </w:num>
  <w:num w:numId="30" w16cid:durableId="638414881">
    <w:abstractNumId w:val="28"/>
  </w:num>
  <w:num w:numId="31" w16cid:durableId="977758430">
    <w:abstractNumId w:val="9"/>
  </w:num>
  <w:num w:numId="32" w16cid:durableId="1200126080">
    <w:abstractNumId w:val="11"/>
  </w:num>
  <w:num w:numId="33" w16cid:durableId="88545008">
    <w:abstractNumId w:val="32"/>
  </w:num>
  <w:num w:numId="34" w16cid:durableId="13502181">
    <w:abstractNumId w:val="40"/>
  </w:num>
  <w:num w:numId="35" w16cid:durableId="1909681054">
    <w:abstractNumId w:val="8"/>
  </w:num>
  <w:num w:numId="36" w16cid:durableId="2068533130">
    <w:abstractNumId w:val="41"/>
  </w:num>
  <w:num w:numId="37" w16cid:durableId="731466428">
    <w:abstractNumId w:val="27"/>
  </w:num>
  <w:num w:numId="38" w16cid:durableId="1573616613">
    <w:abstractNumId w:val="7"/>
  </w:num>
  <w:num w:numId="39" w16cid:durableId="962809699">
    <w:abstractNumId w:val="19"/>
  </w:num>
  <w:num w:numId="40" w16cid:durableId="1341001933">
    <w:abstractNumId w:val="37"/>
  </w:num>
  <w:num w:numId="41" w16cid:durableId="490175858">
    <w:abstractNumId w:val="18"/>
  </w:num>
  <w:num w:numId="42" w16cid:durableId="882404599">
    <w:abstractNumId w:val="5"/>
  </w:num>
  <w:num w:numId="43" w16cid:durableId="1303315776">
    <w:abstractNumId w:val="2"/>
  </w:num>
  <w:num w:numId="44" w16cid:durableId="166115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DAB"/>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2A58"/>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17AE"/>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4BB"/>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1552"/>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577"/>
    <w:rsid w:val="009A5AB0"/>
    <w:rsid w:val="009B4214"/>
    <w:rsid w:val="009B4AB1"/>
    <w:rsid w:val="009C020E"/>
    <w:rsid w:val="009C16BC"/>
    <w:rsid w:val="009C4304"/>
    <w:rsid w:val="009D012E"/>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4F5"/>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2955"/>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101B"/>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376AB"/>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0F52"/>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DA273DEE-E7AE-4BC5-9E94-8B6CA613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169E-7A9D-46E8-97D9-49CCC0F0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7</cp:revision>
  <cp:lastPrinted>2018-06-30T09:00:00Z</cp:lastPrinted>
  <dcterms:created xsi:type="dcterms:W3CDTF">2018-07-17T02:07:00Z</dcterms:created>
  <dcterms:modified xsi:type="dcterms:W3CDTF">2024-08-07T02:28:00Z</dcterms:modified>
</cp:coreProperties>
</file>